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47" w:rsidRDefault="00125347" w:rsidP="0036306C">
      <w:pPr>
        <w:spacing w:after="0" w:line="240" w:lineRule="auto"/>
        <w:rPr>
          <w:rFonts w:ascii="Arial" w:hAnsi="Arial" w:cs="Arial"/>
          <w:b/>
          <w:bCs/>
          <w:color w:val="333399"/>
          <w:sz w:val="20"/>
          <w:szCs w:val="20"/>
          <w:lang w:val="ro-RO" w:eastAsia="en-AU"/>
        </w:rPr>
      </w:pPr>
      <w:bookmarkStart w:id="0" w:name="_GoBack"/>
      <w:bookmarkEnd w:id="0"/>
    </w:p>
    <w:p w:rsidR="00125347" w:rsidRPr="00D677A9" w:rsidRDefault="00125347" w:rsidP="0036306C">
      <w:pPr>
        <w:spacing w:after="0" w:line="240" w:lineRule="auto"/>
        <w:rPr>
          <w:lang w:val="ro-RO" w:eastAsia="en-AU"/>
        </w:rPr>
      </w:pPr>
      <w:r w:rsidRPr="00D677A9">
        <w:rPr>
          <w:rFonts w:ascii="Arial" w:hAnsi="Arial" w:cs="Arial"/>
          <w:b/>
          <w:bCs/>
          <w:color w:val="333399"/>
          <w:sz w:val="20"/>
          <w:szCs w:val="20"/>
          <w:lang w:val="ro-RO" w:eastAsia="en-AU"/>
        </w:rPr>
        <w:t>Investeşte în oameni!</w:t>
      </w:r>
    </w:p>
    <w:p w:rsidR="00125347" w:rsidRPr="00D677A9" w:rsidRDefault="00125347"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FONDUL SOCIAL EUROPEAN</w:t>
      </w:r>
    </w:p>
    <w:p w:rsidR="00125347" w:rsidRPr="003227C4" w:rsidRDefault="00125347" w:rsidP="0036306C">
      <w:pPr>
        <w:spacing w:after="0" w:line="240" w:lineRule="auto"/>
        <w:rPr>
          <w:rFonts w:ascii="Arial" w:hAnsi="Arial" w:cs="Arial"/>
          <w:color w:val="333399"/>
          <w:spacing w:val="-2"/>
          <w:sz w:val="20"/>
          <w:szCs w:val="20"/>
          <w:lang w:val="ro-RO" w:eastAsia="en-AU"/>
        </w:rPr>
      </w:pPr>
      <w:r w:rsidRPr="003227C4">
        <w:rPr>
          <w:rFonts w:ascii="Arial" w:hAnsi="Arial" w:cs="Arial"/>
          <w:color w:val="333399"/>
          <w:spacing w:val="-2"/>
          <w:sz w:val="20"/>
          <w:szCs w:val="20"/>
          <w:lang w:val="ro-RO" w:eastAsia="en-AU"/>
        </w:rPr>
        <w:t>Proiect cofinanțat din Programul Operațional Sectorial pentru Dezvoltarea Resurselor Umane 2007 - 2013</w:t>
      </w:r>
    </w:p>
    <w:p w:rsidR="00125347" w:rsidRPr="00D677A9" w:rsidRDefault="00125347"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Axa prioritară: 2 ”Corelarea învăţării pe tot parcursul vieţii cu piaţa muncii”</w:t>
      </w:r>
    </w:p>
    <w:p w:rsidR="00125347" w:rsidRPr="00D677A9" w:rsidRDefault="00125347"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Domeniul major de intervenţie: 2.1 ”Tranziţia de la şcoală la viaţă activă”</w:t>
      </w:r>
    </w:p>
    <w:p w:rsidR="00125347" w:rsidRPr="00D677A9" w:rsidRDefault="00125347"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Titlul proiectului: „Consiliere pentru carieră, practică pentru succes!”</w:t>
      </w:r>
    </w:p>
    <w:p w:rsidR="00125347" w:rsidRPr="00D677A9" w:rsidRDefault="00125347" w:rsidP="0036306C">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Numărul de identificare al contractului: POSDRU/161/2.1/G/136010</w:t>
      </w:r>
    </w:p>
    <w:p w:rsidR="00125347" w:rsidRPr="00D677A9" w:rsidRDefault="00125347" w:rsidP="0036306C">
      <w:pPr>
        <w:spacing w:after="0"/>
        <w:ind w:right="142"/>
        <w:rPr>
          <w:rFonts w:ascii="Arial" w:hAnsi="Arial" w:cs="Arial"/>
          <w:sz w:val="24"/>
          <w:szCs w:val="24"/>
          <w:lang w:val="ro-RO" w:eastAsia="en-AU"/>
        </w:rPr>
      </w:pPr>
      <w:r w:rsidRPr="00D677A9">
        <w:rPr>
          <w:rFonts w:ascii="Arial" w:hAnsi="Arial" w:cs="Arial"/>
          <w:color w:val="333399"/>
          <w:sz w:val="20"/>
          <w:szCs w:val="20"/>
          <w:lang w:val="ro-RO" w:eastAsia="en-AU"/>
        </w:rPr>
        <w:t>Beneficiar: Universitatea POLITEHNICA din București</w:t>
      </w:r>
    </w:p>
    <w:p w:rsidR="00125347" w:rsidRDefault="00125347" w:rsidP="00926370">
      <w:pPr>
        <w:spacing w:after="0"/>
        <w:rPr>
          <w:rFonts w:ascii="Arial" w:hAnsi="Arial" w:cs="Arial"/>
          <w:lang w:val="ro-RO"/>
        </w:rPr>
      </w:pPr>
    </w:p>
    <w:p w:rsidR="00125347" w:rsidRDefault="00125347" w:rsidP="00926370">
      <w:pPr>
        <w:spacing w:after="0"/>
        <w:rPr>
          <w:rFonts w:ascii="Arial" w:hAnsi="Arial" w:cs="Arial"/>
          <w:lang w:val="ro-RO"/>
        </w:rPr>
      </w:pPr>
    </w:p>
    <w:p w:rsidR="00125347" w:rsidRDefault="00125347" w:rsidP="00926370">
      <w:pPr>
        <w:spacing w:after="0"/>
        <w:rPr>
          <w:rFonts w:ascii="Times New Roman" w:hAnsi="Times New Roman" w:cs="Times New Roman"/>
          <w:sz w:val="24"/>
          <w:szCs w:val="24"/>
          <w:lang w:val="ro-RO"/>
        </w:rPr>
      </w:pPr>
    </w:p>
    <w:p w:rsidR="00125347" w:rsidRPr="00896689" w:rsidRDefault="00125347" w:rsidP="00896689">
      <w:pPr>
        <w:spacing w:after="0"/>
        <w:jc w:val="center"/>
        <w:rPr>
          <w:rFonts w:ascii="Times New Roman" w:hAnsi="Times New Roman" w:cs="Times New Roman"/>
          <w:b/>
          <w:bCs/>
          <w:i/>
          <w:iCs/>
          <w:sz w:val="32"/>
          <w:szCs w:val="32"/>
          <w:lang w:val="ro-RO"/>
        </w:rPr>
      </w:pPr>
      <w:r w:rsidRPr="00896689">
        <w:rPr>
          <w:rFonts w:ascii="Times New Roman" w:hAnsi="Times New Roman" w:cs="Times New Roman"/>
          <w:b/>
          <w:bCs/>
          <w:i/>
          <w:iCs/>
          <w:sz w:val="32"/>
          <w:szCs w:val="32"/>
          <w:lang w:val="ro-RO"/>
        </w:rPr>
        <w:t>Despre adaptabilitate</w:t>
      </w:r>
    </w:p>
    <w:p w:rsidR="00125347" w:rsidRDefault="00125347" w:rsidP="00926370">
      <w:pPr>
        <w:spacing w:after="0"/>
        <w:rPr>
          <w:rFonts w:ascii="Times New Roman" w:hAnsi="Times New Roman" w:cs="Times New Roman"/>
          <w:sz w:val="24"/>
          <w:szCs w:val="24"/>
          <w:lang w:val="ro-RO"/>
        </w:rPr>
      </w:pPr>
    </w:p>
    <w:p w:rsidR="00125347" w:rsidRDefault="00125347" w:rsidP="00926370">
      <w:pPr>
        <w:spacing w:after="0"/>
        <w:rPr>
          <w:rFonts w:ascii="Times New Roman" w:hAnsi="Times New Roman" w:cs="Times New Roman"/>
          <w:sz w:val="24"/>
          <w:szCs w:val="24"/>
          <w:lang w:val="ro-RO"/>
        </w:rPr>
      </w:pPr>
    </w:p>
    <w:p w:rsidR="00125347" w:rsidRDefault="00125347" w:rsidP="00926370">
      <w:pPr>
        <w:spacing w:after="0"/>
        <w:rPr>
          <w:rFonts w:ascii="Times New Roman" w:hAnsi="Times New Roman" w:cs="Times New Roman"/>
          <w:sz w:val="24"/>
          <w:szCs w:val="24"/>
          <w:lang w:val="ro-RO"/>
        </w:rPr>
      </w:pPr>
    </w:p>
    <w:p w:rsidR="00125347" w:rsidRDefault="00125347" w:rsidP="00477BCC">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Într-o lume în care schimbările se produc cu repeziciune, adaptabilitatea şi mobilitatea devin calităţi importante. Să admiţi că nimic nu este nici sigur, nici definitiv, nici imuabil devine în acest context o dovadă de adaptare la vremuri şi de înţelepciune. Aceasta atitudine este recomandabilă în orice context, iar sfera profesională nu se sustrage nici ea de la această logică. Să te informezi în permanenţă şi să fii conectat la actualitatea domeniului în care doreşti să lucrezi sau în cadrul căruia eşti deja integrat din punct de vedere profesional, să te adaptezi nevoilor şi realităţilor profesiei, să te reorientezi atunci când acest lucru se impune, iată doar câteva dintre imperativele care se impun dacă îţi doreşti o activitate profesională satisfăcătoare.</w:t>
      </w:r>
    </w:p>
    <w:p w:rsidR="00125347" w:rsidRDefault="00125347" w:rsidP="00477BCC">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 o pledoarie în favoarea deschiderii şi a adaptabilităţii, Robert Green prezintă în cartea sa </w:t>
      </w:r>
      <w:r w:rsidRPr="00B53178">
        <w:rPr>
          <w:rFonts w:ascii="Times New Roman" w:hAnsi="Times New Roman" w:cs="Times New Roman"/>
          <w:i/>
          <w:iCs/>
          <w:sz w:val="24"/>
          <w:szCs w:val="24"/>
          <w:lang w:val="ro-RO"/>
        </w:rPr>
        <w:t>Power</w:t>
      </w:r>
      <w:r>
        <w:rPr>
          <w:rFonts w:ascii="Times New Roman" w:hAnsi="Times New Roman" w:cs="Times New Roman"/>
          <w:sz w:val="24"/>
          <w:szCs w:val="24"/>
          <w:lang w:val="ro-RO"/>
        </w:rPr>
        <w:t xml:space="preserve"> exemplul evoluţiei oraşelor greceşti Atena şi Sparta. Pornind de la strategia adoptată de spartani, care şi-au sacrificat mobilitatea în favoarea siguranţei (strategie încununată de succes până la un punct şi generatoare de ... moarte, într-un final), autorul arată că rigiditatea, lipsa deschiderii şi a perspectivei, izolarea sunt generatoare, pe termen lung, de efecte negative, ba chiar fatale. Acest tip de atitudine, pe care Green o compară cu o carapace sau cu o armură, este în dezavantajul celor care o adoptă, având ca efect încetinirea acţiunilor, crearea de blocaje, izolarea. Green arată cum în războiul dintre Sparta şi Atena, flexibilitatea celei din urmă, precum şi creativitatea de care a dat dovadă în strategia de luptă adoptată împotriva rivalei sale i-au adus într-un final victoria. Autorul extinde această logică spre multiple alte situaţii care presupun confruntarea cu o situaţie dificilă sau problematică. Tendinţa într-un astfel de context este să ne confecţionăm un sistem de apărare şi să ne punem la adăpost. Dacă pe termen scurt aceasta ar putea fi o atitudine lăudabilă, pe termen lung ea se poate dovedi perdantă. În sfera profesională, lipsa deschiderii şi a adaptabilităţii poate genera stagnare, inadecvare, excludere. Adaptabilitatea este o calitate necesară, unele domenii impunând-o prin specificul şi logica lor de funcţionare.</w:t>
      </w:r>
    </w:p>
    <w:p w:rsidR="00125347" w:rsidRDefault="00125347" w:rsidP="00477BCC">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 altă asociere extrem de sugestivă pe care o face Green în cartea sa pune alături persoanele rigide şi animalele care sunt protejate de carapace. Autorul arată că majoritatea dintre acestea se deplasează cu dificultate, sunt greoaie şi neîndemânatice, fiind încetinite în acţiunile lor de greutatea pe care o poartă. Acest lucru le face extrem de vulnerabile în faţa duşmanilor potenţiali. Dacă în lumea animală rigiditatea fizică a unora pierde în faţa agilităţii altora, în domeniul profesional, o atitudine rigidă te va plasa în inferioritate în raport cu posibilii rivali sau concurenţi. </w:t>
      </w:r>
    </w:p>
    <w:p w:rsidR="00125347" w:rsidRDefault="00125347" w:rsidP="00477BCC">
      <w:pPr>
        <w:spacing w:after="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Exemplele continuă cu invocarea inadaptării din sfera politicului. Metodele şi strategiile politice cele mai inspirate sunt în acelaşi timp şi cele mai adaptate. Un alt exemplu la fel de relevant compară logica şi strategia adoptate în jocul de şah, respectiv în cel de go. În timp ce în jocul de şah logica este una lineară şi clară, în go, ea este una fluidă, punând pe primul loc mişcarea şi abia pe al doilea poziţionarea. Totul se întâmplă repede, ceea ce îl pune pe adversar în dificultatea de a identifica strategia existentă în spatele acestei mişcări permanente. Green consideră că această logică este adaptată naturii polimorfe a lumii. </w:t>
      </w:r>
    </w:p>
    <w:p w:rsidR="00125347" w:rsidRDefault="00125347" w:rsidP="00477BCC">
      <w:pPr>
        <w:spacing w:after="0"/>
        <w:ind w:firstLine="720"/>
        <w:jc w:val="both"/>
        <w:rPr>
          <w:rFonts w:ascii="Arial" w:hAnsi="Arial" w:cs="Arial"/>
          <w:lang w:val="ro-RO"/>
        </w:rPr>
      </w:pPr>
      <w:r>
        <w:rPr>
          <w:rFonts w:ascii="Times New Roman" w:hAnsi="Times New Roman" w:cs="Times New Roman"/>
          <w:sz w:val="24"/>
          <w:szCs w:val="24"/>
          <w:lang w:val="ro-RO"/>
        </w:rPr>
        <w:t>În procesul de integrare profesională şi de construire a unei cariere de succes, adaptarea nu exclude construirea unui plan pe termen lung. Deşi aparent incompatibile, aceste două elemente indispensabile succesului în carieră se completează şi se susţin reciproc.</w:t>
      </w:r>
    </w:p>
    <w:p w:rsidR="00125347" w:rsidRDefault="00125347" w:rsidP="00477BCC">
      <w:pPr>
        <w:spacing w:after="0"/>
        <w:jc w:val="both"/>
        <w:rPr>
          <w:rFonts w:ascii="Arial" w:hAnsi="Arial" w:cs="Arial"/>
          <w:lang w:val="ro-RO"/>
        </w:rPr>
      </w:pPr>
    </w:p>
    <w:p w:rsidR="00125347" w:rsidRDefault="00125347" w:rsidP="00B53178">
      <w:pPr>
        <w:spacing w:after="0" w:line="360" w:lineRule="auto"/>
        <w:rPr>
          <w:rFonts w:ascii="Times New Roman" w:hAnsi="Times New Roman" w:cs="Times New Roman"/>
          <w:sz w:val="24"/>
          <w:szCs w:val="24"/>
          <w:lang w:val="ro-RO"/>
        </w:rPr>
      </w:pPr>
    </w:p>
    <w:p w:rsidR="00125347" w:rsidRDefault="00125347" w:rsidP="00B53178">
      <w:pPr>
        <w:spacing w:after="0" w:line="360" w:lineRule="auto"/>
        <w:rPr>
          <w:rFonts w:ascii="Times New Roman" w:hAnsi="Times New Roman" w:cs="Times New Roman"/>
          <w:sz w:val="24"/>
          <w:szCs w:val="24"/>
          <w:lang w:val="ro-RO"/>
        </w:rPr>
      </w:pPr>
    </w:p>
    <w:p w:rsidR="00125347" w:rsidRDefault="00125347" w:rsidP="00B53178">
      <w:pPr>
        <w:spacing w:after="0" w:line="360" w:lineRule="auto"/>
        <w:rPr>
          <w:rFonts w:ascii="Times New Roman" w:hAnsi="Times New Roman" w:cs="Times New Roman"/>
          <w:sz w:val="24"/>
          <w:szCs w:val="24"/>
          <w:lang w:val="ro-RO"/>
        </w:rPr>
      </w:pPr>
    </w:p>
    <w:p w:rsidR="00125347" w:rsidRDefault="00125347" w:rsidP="00B53178">
      <w:pPr>
        <w:spacing w:after="0" w:line="360" w:lineRule="auto"/>
        <w:rPr>
          <w:rFonts w:ascii="Times New Roman" w:hAnsi="Times New Roman" w:cs="Times New Roman"/>
          <w:sz w:val="24"/>
          <w:szCs w:val="24"/>
          <w:lang w:val="ro-RO"/>
        </w:rPr>
      </w:pPr>
    </w:p>
    <w:p w:rsidR="00125347" w:rsidRDefault="00125347" w:rsidP="00A6583C">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Expert comunicare</w:t>
      </w:r>
    </w:p>
    <w:p w:rsidR="00125347" w:rsidRPr="002E42D6" w:rsidRDefault="00125347" w:rsidP="005D1906">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Mirela-Sanda SĂLVAN</w:t>
      </w:r>
    </w:p>
    <w:sectPr w:rsidR="00125347" w:rsidRPr="002E42D6" w:rsidSect="00821776">
      <w:headerReference w:type="default" r:id="rId7"/>
      <w:footerReference w:type="default" r:id="rId8"/>
      <w:pgSz w:w="11907" w:h="16839" w:code="9"/>
      <w:pgMar w:top="1440" w:right="1134"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347" w:rsidRDefault="00125347" w:rsidP="00D677A9">
      <w:pPr>
        <w:spacing w:after="0" w:line="240" w:lineRule="auto"/>
      </w:pPr>
      <w:r>
        <w:separator/>
      </w:r>
    </w:p>
  </w:endnote>
  <w:endnote w:type="continuationSeparator" w:id="0">
    <w:p w:rsidR="00125347" w:rsidRDefault="00125347" w:rsidP="00D6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47" w:rsidRDefault="00125347">
    <w:pPr>
      <w:pStyle w:val="Footer"/>
    </w:pPr>
  </w:p>
  <w:tbl>
    <w:tblPr>
      <w:tblW w:w="9965" w:type="dxa"/>
      <w:jc w:val="center"/>
      <w:tblLook w:val="00A0"/>
    </w:tblPr>
    <w:tblGrid>
      <w:gridCol w:w="2943"/>
      <w:gridCol w:w="2943"/>
      <w:gridCol w:w="1777"/>
      <w:gridCol w:w="2302"/>
    </w:tblGrid>
    <w:tr w:rsidR="00125347" w:rsidRPr="00E65E26">
      <w:trPr>
        <w:jc w:val="center"/>
      </w:trPr>
      <w:tc>
        <w:tcPr>
          <w:tcW w:w="2943" w:type="dxa"/>
          <w:tcBorders>
            <w:top w:val="single" w:sz="12" w:space="0" w:color="0066CC"/>
          </w:tcBorders>
        </w:tcPr>
        <w:p w:rsidR="00125347" w:rsidRPr="00D677A9" w:rsidRDefault="00125347"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125347" w:rsidRPr="00D677A9" w:rsidRDefault="00125347"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125347" w:rsidRPr="00D677A9" w:rsidRDefault="00125347"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29.25pt" o:ole="">
                <v:imagedata r:id="rId1" o:title=""/>
              </v:shape>
              <o:OLEObject Type="Embed" ProgID="CorelDraw.Graphic.14" ShapeID="_x0000_i1028" DrawAspect="Content" ObjectID="_1486741284" r:id="rId2"/>
            </w:object>
          </w:r>
        </w:p>
      </w:tc>
      <w:tc>
        <w:tcPr>
          <w:tcW w:w="2302" w:type="dxa"/>
          <w:vMerge w:val="restart"/>
          <w:tcBorders>
            <w:top w:val="single" w:sz="12" w:space="0" w:color="0066CC"/>
          </w:tcBorders>
          <w:vAlign w:val="center"/>
        </w:tcPr>
        <w:p w:rsidR="00125347" w:rsidRPr="00D677A9" w:rsidRDefault="00125347"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r w:rsidRPr="00D677A9">
            <w:rPr>
              <w:sz w:val="18"/>
              <w:szCs w:val="18"/>
              <w:lang w:val="en-AU" w:eastAsia="en-AU"/>
            </w:rPr>
            <w:fldChar w:fldCharType="begin"/>
          </w:r>
          <w:r w:rsidRPr="00D677A9">
            <w:rPr>
              <w:sz w:val="18"/>
              <w:szCs w:val="18"/>
              <w:lang w:val="en-AU" w:eastAsia="en-AU"/>
            </w:rPr>
            <w:instrText xml:space="preserve"> PAGE   \* MERGEFORMAT </w:instrText>
          </w:r>
          <w:r w:rsidRPr="00D677A9">
            <w:rPr>
              <w:sz w:val="18"/>
              <w:szCs w:val="18"/>
              <w:lang w:val="en-AU" w:eastAsia="en-AU"/>
            </w:rPr>
            <w:fldChar w:fldCharType="separate"/>
          </w:r>
          <w:r>
            <w:rPr>
              <w:noProof/>
              <w:sz w:val="18"/>
              <w:szCs w:val="18"/>
              <w:lang w:val="en-AU" w:eastAsia="en-AU"/>
            </w:rPr>
            <w:t>2</w:t>
          </w:r>
          <w:r w:rsidRPr="00D677A9">
            <w:rPr>
              <w:sz w:val="18"/>
              <w:szCs w:val="18"/>
              <w:lang w:val="en-AU" w:eastAsia="en-AU"/>
            </w:rPr>
            <w:fldChar w:fldCharType="end"/>
          </w:r>
        </w:p>
      </w:tc>
    </w:tr>
    <w:tr w:rsidR="00125347" w:rsidRPr="00E65E26">
      <w:trPr>
        <w:jc w:val="center"/>
      </w:trPr>
      <w:tc>
        <w:tcPr>
          <w:tcW w:w="5886" w:type="dxa"/>
          <w:gridSpan w:val="2"/>
        </w:tcPr>
        <w:p w:rsidR="00125347" w:rsidRPr="00D677A9" w:rsidRDefault="00125347"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125347" w:rsidRPr="00D677A9" w:rsidRDefault="00125347" w:rsidP="00D677A9">
          <w:pPr>
            <w:spacing w:after="0" w:line="240" w:lineRule="auto"/>
            <w:rPr>
              <w:rFonts w:ascii="Arial" w:hAnsi="Arial" w:cs="Arial"/>
              <w:b/>
              <w:bCs/>
              <w:highlight w:val="yellow"/>
              <w:lang w:val="en-AU" w:eastAsia="en-AU"/>
            </w:rPr>
          </w:pPr>
        </w:p>
      </w:tc>
      <w:tc>
        <w:tcPr>
          <w:tcW w:w="2302" w:type="dxa"/>
          <w:vMerge/>
          <w:vAlign w:val="center"/>
        </w:tcPr>
        <w:p w:rsidR="00125347" w:rsidRPr="00D677A9" w:rsidRDefault="00125347" w:rsidP="00D677A9">
          <w:pPr>
            <w:spacing w:after="0" w:line="240" w:lineRule="auto"/>
            <w:rPr>
              <w:rFonts w:ascii="Arial" w:hAnsi="Arial" w:cs="Arial"/>
              <w:b/>
              <w:bCs/>
              <w:highlight w:val="yellow"/>
              <w:lang w:val="en-AU" w:eastAsia="en-AU"/>
            </w:rPr>
          </w:pPr>
        </w:p>
      </w:tc>
    </w:tr>
    <w:tr w:rsidR="00125347" w:rsidRPr="00E65E26">
      <w:trPr>
        <w:jc w:val="center"/>
      </w:trPr>
      <w:tc>
        <w:tcPr>
          <w:tcW w:w="5886" w:type="dxa"/>
          <w:gridSpan w:val="2"/>
          <w:vAlign w:val="center"/>
        </w:tcPr>
        <w:p w:rsidR="00125347" w:rsidRPr="00D677A9" w:rsidRDefault="00125347"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125347" w:rsidRPr="00D677A9" w:rsidRDefault="00125347" w:rsidP="00D677A9">
          <w:pPr>
            <w:spacing w:after="0" w:line="240" w:lineRule="auto"/>
            <w:rPr>
              <w:rFonts w:ascii="Arial" w:hAnsi="Arial" w:cs="Arial"/>
              <w:b/>
              <w:bCs/>
              <w:highlight w:val="yellow"/>
              <w:lang w:val="en-AU" w:eastAsia="en-AU"/>
            </w:rPr>
          </w:pPr>
        </w:p>
      </w:tc>
      <w:tc>
        <w:tcPr>
          <w:tcW w:w="2302" w:type="dxa"/>
          <w:vMerge/>
          <w:vAlign w:val="center"/>
        </w:tcPr>
        <w:p w:rsidR="00125347" w:rsidRPr="00D677A9" w:rsidRDefault="00125347" w:rsidP="00D677A9">
          <w:pPr>
            <w:spacing w:after="0" w:line="240" w:lineRule="auto"/>
            <w:rPr>
              <w:rFonts w:ascii="Arial" w:hAnsi="Arial" w:cs="Arial"/>
              <w:b/>
              <w:bCs/>
              <w:highlight w:val="yellow"/>
              <w:lang w:val="en-AU" w:eastAsia="en-AU"/>
            </w:rPr>
          </w:pPr>
        </w:p>
      </w:tc>
    </w:tr>
  </w:tbl>
  <w:p w:rsidR="00125347" w:rsidRDefault="00125347" w:rsidP="00D6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347" w:rsidRDefault="00125347" w:rsidP="00D677A9">
      <w:pPr>
        <w:spacing w:after="0" w:line="240" w:lineRule="auto"/>
      </w:pPr>
      <w:r>
        <w:separator/>
      </w:r>
    </w:p>
  </w:footnote>
  <w:footnote w:type="continuationSeparator" w:id="0">
    <w:p w:rsidR="00125347" w:rsidRDefault="00125347" w:rsidP="00D67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47" w:rsidRDefault="0012534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5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1BB3"/>
    <w:multiLevelType w:val="hybridMultilevel"/>
    <w:tmpl w:val="B09E53BC"/>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AF"/>
    <w:rsid w:val="00002B34"/>
    <w:rsid w:val="000117BD"/>
    <w:rsid w:val="00024577"/>
    <w:rsid w:val="00030AA3"/>
    <w:rsid w:val="0005666E"/>
    <w:rsid w:val="00093160"/>
    <w:rsid w:val="0009663A"/>
    <w:rsid w:val="000A48AF"/>
    <w:rsid w:val="000A58E4"/>
    <w:rsid w:val="000B3078"/>
    <w:rsid w:val="000D6F5F"/>
    <w:rsid w:val="000E4853"/>
    <w:rsid w:val="000E4FE4"/>
    <w:rsid w:val="000F3A62"/>
    <w:rsid w:val="00105BFB"/>
    <w:rsid w:val="00125347"/>
    <w:rsid w:val="00146DA8"/>
    <w:rsid w:val="00156173"/>
    <w:rsid w:val="001778EC"/>
    <w:rsid w:val="001949B1"/>
    <w:rsid w:val="001A44C6"/>
    <w:rsid w:val="001B5B11"/>
    <w:rsid w:val="001E0F84"/>
    <w:rsid w:val="001E418F"/>
    <w:rsid w:val="0020245A"/>
    <w:rsid w:val="002754D4"/>
    <w:rsid w:val="002924CC"/>
    <w:rsid w:val="002A62F7"/>
    <w:rsid w:val="002C1853"/>
    <w:rsid w:val="002C5992"/>
    <w:rsid w:val="002E42D6"/>
    <w:rsid w:val="002E60B9"/>
    <w:rsid w:val="00303680"/>
    <w:rsid w:val="00304701"/>
    <w:rsid w:val="00314B42"/>
    <w:rsid w:val="00316797"/>
    <w:rsid w:val="00317356"/>
    <w:rsid w:val="00317BCD"/>
    <w:rsid w:val="003227C4"/>
    <w:rsid w:val="00333A86"/>
    <w:rsid w:val="00337313"/>
    <w:rsid w:val="003530E0"/>
    <w:rsid w:val="00356AFC"/>
    <w:rsid w:val="0036306C"/>
    <w:rsid w:val="00371C31"/>
    <w:rsid w:val="0038610C"/>
    <w:rsid w:val="003E3D2F"/>
    <w:rsid w:val="00411B66"/>
    <w:rsid w:val="00416D0C"/>
    <w:rsid w:val="00421026"/>
    <w:rsid w:val="00471190"/>
    <w:rsid w:val="004767F8"/>
    <w:rsid w:val="00477BCC"/>
    <w:rsid w:val="0048071F"/>
    <w:rsid w:val="00484981"/>
    <w:rsid w:val="00491ABA"/>
    <w:rsid w:val="004932F4"/>
    <w:rsid w:val="00494B3F"/>
    <w:rsid w:val="00494DF8"/>
    <w:rsid w:val="004A4682"/>
    <w:rsid w:val="004B45D0"/>
    <w:rsid w:val="004B6ACA"/>
    <w:rsid w:val="004C7918"/>
    <w:rsid w:val="004E6FE1"/>
    <w:rsid w:val="005248AC"/>
    <w:rsid w:val="00532D7D"/>
    <w:rsid w:val="00543461"/>
    <w:rsid w:val="00547B11"/>
    <w:rsid w:val="00577000"/>
    <w:rsid w:val="0059168A"/>
    <w:rsid w:val="00596B98"/>
    <w:rsid w:val="005A2196"/>
    <w:rsid w:val="005D1906"/>
    <w:rsid w:val="005E266A"/>
    <w:rsid w:val="005E4B07"/>
    <w:rsid w:val="005F07FC"/>
    <w:rsid w:val="00600EDF"/>
    <w:rsid w:val="0061034B"/>
    <w:rsid w:val="006304D6"/>
    <w:rsid w:val="006425CC"/>
    <w:rsid w:val="0065206B"/>
    <w:rsid w:val="0065207E"/>
    <w:rsid w:val="00655983"/>
    <w:rsid w:val="00664420"/>
    <w:rsid w:val="00672393"/>
    <w:rsid w:val="006740FD"/>
    <w:rsid w:val="00680D3C"/>
    <w:rsid w:val="00691EB1"/>
    <w:rsid w:val="006D59B8"/>
    <w:rsid w:val="006D6796"/>
    <w:rsid w:val="006D7166"/>
    <w:rsid w:val="006F0A1D"/>
    <w:rsid w:val="00702D47"/>
    <w:rsid w:val="007114A7"/>
    <w:rsid w:val="007128B2"/>
    <w:rsid w:val="007134FD"/>
    <w:rsid w:val="00714E22"/>
    <w:rsid w:val="00740D95"/>
    <w:rsid w:val="00751A98"/>
    <w:rsid w:val="00763F1D"/>
    <w:rsid w:val="00775B91"/>
    <w:rsid w:val="007860C3"/>
    <w:rsid w:val="007950D5"/>
    <w:rsid w:val="007A2C49"/>
    <w:rsid w:val="007A6D55"/>
    <w:rsid w:val="007C20C7"/>
    <w:rsid w:val="007C6787"/>
    <w:rsid w:val="007D16E5"/>
    <w:rsid w:val="007F4685"/>
    <w:rsid w:val="007F4F98"/>
    <w:rsid w:val="008151BA"/>
    <w:rsid w:val="00821776"/>
    <w:rsid w:val="0082363B"/>
    <w:rsid w:val="00855E39"/>
    <w:rsid w:val="00864350"/>
    <w:rsid w:val="00866CE7"/>
    <w:rsid w:val="00890A9B"/>
    <w:rsid w:val="00896689"/>
    <w:rsid w:val="008B7983"/>
    <w:rsid w:val="008C1C66"/>
    <w:rsid w:val="008E2FCF"/>
    <w:rsid w:val="008E6A7B"/>
    <w:rsid w:val="008E7CE9"/>
    <w:rsid w:val="008F350E"/>
    <w:rsid w:val="00903F98"/>
    <w:rsid w:val="00910099"/>
    <w:rsid w:val="00913251"/>
    <w:rsid w:val="009162E8"/>
    <w:rsid w:val="00917F4A"/>
    <w:rsid w:val="00926370"/>
    <w:rsid w:val="009350AE"/>
    <w:rsid w:val="00935247"/>
    <w:rsid w:val="00947D4F"/>
    <w:rsid w:val="00947ED2"/>
    <w:rsid w:val="00982EEF"/>
    <w:rsid w:val="00984A8D"/>
    <w:rsid w:val="009B42A5"/>
    <w:rsid w:val="009C33C7"/>
    <w:rsid w:val="009C7A09"/>
    <w:rsid w:val="009D418D"/>
    <w:rsid w:val="009D6B27"/>
    <w:rsid w:val="009E4790"/>
    <w:rsid w:val="009E7F52"/>
    <w:rsid w:val="00A01C5D"/>
    <w:rsid w:val="00A05CAE"/>
    <w:rsid w:val="00A0698F"/>
    <w:rsid w:val="00A259D0"/>
    <w:rsid w:val="00A371FE"/>
    <w:rsid w:val="00A40EC3"/>
    <w:rsid w:val="00A44C9E"/>
    <w:rsid w:val="00A53734"/>
    <w:rsid w:val="00A6583C"/>
    <w:rsid w:val="00A957E1"/>
    <w:rsid w:val="00A97C0D"/>
    <w:rsid w:val="00AE7478"/>
    <w:rsid w:val="00AF3E5C"/>
    <w:rsid w:val="00B05F55"/>
    <w:rsid w:val="00B22813"/>
    <w:rsid w:val="00B25CFA"/>
    <w:rsid w:val="00B31C40"/>
    <w:rsid w:val="00B445C2"/>
    <w:rsid w:val="00B53178"/>
    <w:rsid w:val="00B7163F"/>
    <w:rsid w:val="00B76D52"/>
    <w:rsid w:val="00B95E25"/>
    <w:rsid w:val="00BA0F2D"/>
    <w:rsid w:val="00BD3512"/>
    <w:rsid w:val="00BE41F4"/>
    <w:rsid w:val="00BF05BE"/>
    <w:rsid w:val="00C60E17"/>
    <w:rsid w:val="00C701A5"/>
    <w:rsid w:val="00C714A1"/>
    <w:rsid w:val="00C847FE"/>
    <w:rsid w:val="00C8601E"/>
    <w:rsid w:val="00C957DF"/>
    <w:rsid w:val="00CA1AC4"/>
    <w:rsid w:val="00CA37D1"/>
    <w:rsid w:val="00CA7B98"/>
    <w:rsid w:val="00CB7554"/>
    <w:rsid w:val="00CE2061"/>
    <w:rsid w:val="00CE4660"/>
    <w:rsid w:val="00D00020"/>
    <w:rsid w:val="00D1130C"/>
    <w:rsid w:val="00D141F9"/>
    <w:rsid w:val="00D21714"/>
    <w:rsid w:val="00D61243"/>
    <w:rsid w:val="00D653D2"/>
    <w:rsid w:val="00D677A9"/>
    <w:rsid w:val="00D96E7D"/>
    <w:rsid w:val="00DB11FC"/>
    <w:rsid w:val="00DD03D6"/>
    <w:rsid w:val="00DE1E49"/>
    <w:rsid w:val="00DF2BE6"/>
    <w:rsid w:val="00DF324B"/>
    <w:rsid w:val="00DF3790"/>
    <w:rsid w:val="00E027E7"/>
    <w:rsid w:val="00E122CC"/>
    <w:rsid w:val="00E2132B"/>
    <w:rsid w:val="00E255F5"/>
    <w:rsid w:val="00E26285"/>
    <w:rsid w:val="00E27F82"/>
    <w:rsid w:val="00E42445"/>
    <w:rsid w:val="00E47E27"/>
    <w:rsid w:val="00E57335"/>
    <w:rsid w:val="00E65E26"/>
    <w:rsid w:val="00E762F5"/>
    <w:rsid w:val="00E76FB2"/>
    <w:rsid w:val="00E8504A"/>
    <w:rsid w:val="00E9593C"/>
    <w:rsid w:val="00E96526"/>
    <w:rsid w:val="00ED15E8"/>
    <w:rsid w:val="00ED48CA"/>
    <w:rsid w:val="00EF45BF"/>
    <w:rsid w:val="00F01EFA"/>
    <w:rsid w:val="00F43C41"/>
    <w:rsid w:val="00F47889"/>
    <w:rsid w:val="00F561F9"/>
    <w:rsid w:val="00F656C3"/>
    <w:rsid w:val="00F76E6D"/>
    <w:rsid w:val="00F81191"/>
    <w:rsid w:val="00F820CE"/>
    <w:rsid w:val="00F83846"/>
    <w:rsid w:val="00F9419E"/>
    <w:rsid w:val="00FC3C06"/>
    <w:rsid w:val="00FF30CB"/>
    <w:rsid w:val="00FF48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A9"/>
    <w:rPr>
      <w:rFonts w:ascii="Tahoma" w:hAnsi="Tahoma" w:cs="Tahoma"/>
      <w:sz w:val="16"/>
      <w:szCs w:val="16"/>
    </w:rPr>
  </w:style>
  <w:style w:type="character" w:styleId="Hyperlink">
    <w:name w:val="Hyperlink"/>
    <w:basedOn w:val="DefaultParagraphFont"/>
    <w:uiPriority w:val="99"/>
    <w:rsid w:val="009D6B27"/>
    <w:rPr>
      <w:color w:val="0000FF"/>
      <w:u w:val="single"/>
    </w:rPr>
  </w:style>
  <w:style w:type="character" w:styleId="FollowedHyperlink">
    <w:name w:val="FollowedHyperlink"/>
    <w:basedOn w:val="DefaultParagraphFont"/>
    <w:uiPriority w:val="99"/>
    <w:rsid w:val="009D6B27"/>
    <w:rPr>
      <w:color w:val="800080"/>
      <w:u w:val="single"/>
    </w:rPr>
  </w:style>
</w:styles>
</file>

<file path=word/webSettings.xml><?xml version="1.0" encoding="utf-8"?>
<w:webSettings xmlns:r="http://schemas.openxmlformats.org/officeDocument/2006/relationships" xmlns:w="http://schemas.openxmlformats.org/wordprocessingml/2006/main">
  <w:divs>
    <w:div w:id="1297099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568</TotalTime>
  <Pages>2</Pages>
  <Words>644</Words>
  <Characters>3671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Sanda</cp:lastModifiedBy>
  <cp:revision>95</cp:revision>
  <cp:lastPrinted>2014-05-15T17:29:00Z</cp:lastPrinted>
  <dcterms:created xsi:type="dcterms:W3CDTF">2014-05-16T15:37:00Z</dcterms:created>
  <dcterms:modified xsi:type="dcterms:W3CDTF">2015-03-01T16:55:00Z</dcterms:modified>
</cp:coreProperties>
</file>